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C5" w:rsidRDefault="005F76A5" w:rsidP="00E170C5">
      <w:pPr>
        <w:tabs>
          <w:tab w:val="left" w:pos="952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-847725</wp:posOffset>
            </wp:positionH>
            <wp:positionV relativeFrom="paragraph">
              <wp:posOffset>-1192530</wp:posOffset>
            </wp:positionV>
            <wp:extent cx="7606030" cy="10241280"/>
            <wp:effectExtent l="19050" t="0" r="0" b="0"/>
            <wp:wrapNone/>
            <wp:docPr id="2" name="Picture 1" descr="06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500.jpg"/>
                    <pic:cNvPicPr/>
                  </pic:nvPicPr>
                  <pic:blipFill>
                    <a:blip r:embed="rId6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6030" cy="10241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70C5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55.1pt;margin-top:-18.8pt;width:355.6pt;height:50.7pt;z-index:-251656192;mso-position-horizontal-relative:text;mso-position-vertical-relative:text" wrapcoords="9159 -6988 3463 -3812 1048 -2224 -638 2541 46 10800 91 10800 365 10800 21053 9847 21099 8259 21600 3812 21600 318 20962 -635 18228 -1906 12942 -6988 9159 -6988" fillcolor="black" strokeweight="1.5pt">
            <v:shadow color="#868686"/>
            <v:textpath style="font-family:&quot;Arial Black&quot;" fitshape="t" trim="t" string="Who was Pythagoras?"/>
            <w10:wrap type="tight"/>
          </v:shape>
        </w:pict>
      </w:r>
    </w:p>
    <w:p w:rsidR="00E170C5" w:rsidRDefault="00A5678E" w:rsidP="00E170C5">
      <w:pPr>
        <w:tabs>
          <w:tab w:val="left" w:pos="952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4598670</wp:posOffset>
            </wp:positionH>
            <wp:positionV relativeFrom="paragraph">
              <wp:posOffset>375920</wp:posOffset>
            </wp:positionV>
            <wp:extent cx="1905000" cy="993775"/>
            <wp:effectExtent l="19050" t="0" r="0" b="0"/>
            <wp:wrapTight wrapText="bothSides">
              <wp:wrapPolygon edited="0">
                <wp:start x="-216" y="0"/>
                <wp:lineTo x="-216" y="21117"/>
                <wp:lineTo x="21600" y="21117"/>
                <wp:lineTo x="21600" y="0"/>
                <wp:lineTo x="-216" y="0"/>
              </wp:wrapPolygon>
            </wp:wrapTight>
            <wp:docPr id="3" name="Picture 2" descr="samo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o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63A3" w:rsidRDefault="00E170C5" w:rsidP="00E170C5">
      <w:pPr>
        <w:tabs>
          <w:tab w:val="left" w:pos="952"/>
        </w:tabs>
        <w:jc w:val="center"/>
        <w:rPr>
          <w:sz w:val="32"/>
          <w:szCs w:val="32"/>
        </w:rPr>
      </w:pPr>
      <w:r>
        <w:rPr>
          <w:sz w:val="32"/>
          <w:szCs w:val="32"/>
        </w:rPr>
        <w:t>Find a brief biography of</w:t>
      </w:r>
      <w:r w:rsidRPr="00E170C5">
        <w:rPr>
          <w:sz w:val="32"/>
          <w:szCs w:val="32"/>
        </w:rPr>
        <w:t xml:space="preserve"> Pythagoras was by clicking on t</w:t>
      </w:r>
      <w:r w:rsidR="00A5678E">
        <w:rPr>
          <w:sz w:val="32"/>
          <w:szCs w:val="32"/>
        </w:rPr>
        <w:t>he picture of Samos, Greece</w:t>
      </w:r>
      <w:r w:rsidRPr="00E170C5">
        <w:rPr>
          <w:sz w:val="32"/>
          <w:szCs w:val="32"/>
        </w:rPr>
        <w:t>. Does his name look familiar?</w:t>
      </w:r>
    </w:p>
    <w:p w:rsidR="00D56F49" w:rsidRDefault="005F76A5" w:rsidP="00D56F49">
      <w:pPr>
        <w:tabs>
          <w:tab w:val="left" w:pos="952"/>
        </w:tabs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231775</wp:posOffset>
            </wp:positionV>
            <wp:extent cx="1261110" cy="1558290"/>
            <wp:effectExtent l="19050" t="0" r="0" b="0"/>
            <wp:wrapTight wrapText="bothSides">
              <wp:wrapPolygon edited="0">
                <wp:start x="-326" y="0"/>
                <wp:lineTo x="-326" y="21389"/>
                <wp:lineTo x="21535" y="21389"/>
                <wp:lineTo x="21535" y="0"/>
                <wp:lineTo x="-326" y="0"/>
              </wp:wrapPolygon>
            </wp:wrapTight>
            <wp:docPr id="4" name="Picture 3" descr="CAIXW7V5CAJ5WW83CAVH8ZB4CAPYWUGBCAB4GQ0SCAYB82TQCANRR2OACAVP4OYTCA0CYYUJCALLTTJOCAO04B2SCA6LF2RKCAGSG0PZCA5FHYQBCADBMXJGCAE38VL1CA4RAFB7CAB1ZGRNCAQGUW2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IXW7V5CAJ5WW83CAVH8ZB4CAPYWUGBCAB4GQ0SCAYB82TQCANRR2OACAVP4OYTCA0CYYUJCALLTTJOCAO04B2SCA6LF2RKCAGSG0PZCA5FHYQBCADBMXJGCAE38VL1CA4RAFB7CAB1ZGRNCAQGUW2P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6F49" w:rsidRDefault="00D56F49" w:rsidP="004D2675">
      <w:pPr>
        <w:pStyle w:val="ListParagraph"/>
        <w:numPr>
          <w:ilvl w:val="0"/>
          <w:numId w:val="3"/>
        </w:numPr>
        <w:tabs>
          <w:tab w:val="left" w:pos="952"/>
        </w:tabs>
        <w:jc w:val="both"/>
        <w:rPr>
          <w:sz w:val="32"/>
          <w:szCs w:val="32"/>
        </w:rPr>
      </w:pPr>
      <w:r w:rsidRPr="004D2675">
        <w:rPr>
          <w:sz w:val="32"/>
          <w:szCs w:val="32"/>
        </w:rPr>
        <w:t xml:space="preserve">Here is a short lesson on what the Pythagorean theorem is and how to use it. Let’s take a </w:t>
      </w:r>
      <w:hyperlink r:id="rId10" w:history="1">
        <w:r w:rsidRPr="004D2675">
          <w:rPr>
            <w:rStyle w:val="Hyperlink"/>
            <w:sz w:val="32"/>
            <w:szCs w:val="32"/>
          </w:rPr>
          <w:t>LOOK</w:t>
        </w:r>
      </w:hyperlink>
    </w:p>
    <w:p w:rsidR="005F76A5" w:rsidRDefault="005F76A5" w:rsidP="005F76A5">
      <w:pPr>
        <w:pStyle w:val="ListParagraph"/>
        <w:tabs>
          <w:tab w:val="left" w:pos="952"/>
        </w:tabs>
        <w:jc w:val="both"/>
        <w:rPr>
          <w:sz w:val="32"/>
          <w:szCs w:val="32"/>
        </w:rPr>
      </w:pPr>
    </w:p>
    <w:p w:rsidR="005F76A5" w:rsidRPr="004D2675" w:rsidRDefault="005F76A5" w:rsidP="005F76A5">
      <w:pPr>
        <w:pStyle w:val="ListParagraph"/>
        <w:tabs>
          <w:tab w:val="left" w:pos="952"/>
        </w:tabs>
        <w:jc w:val="both"/>
        <w:rPr>
          <w:sz w:val="32"/>
          <w:szCs w:val="32"/>
        </w:rPr>
      </w:pPr>
    </w:p>
    <w:p w:rsidR="00E65DA3" w:rsidRDefault="00DB799A" w:rsidP="00E65DA3">
      <w:pPr>
        <w:pStyle w:val="ListParagraph"/>
        <w:numPr>
          <w:ilvl w:val="0"/>
          <w:numId w:val="3"/>
        </w:numPr>
        <w:tabs>
          <w:tab w:val="left" w:pos="952"/>
        </w:tabs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3811270</wp:posOffset>
            </wp:positionH>
            <wp:positionV relativeFrom="paragraph">
              <wp:posOffset>475615</wp:posOffset>
            </wp:positionV>
            <wp:extent cx="1912620" cy="1757045"/>
            <wp:effectExtent l="19050" t="0" r="0" b="0"/>
            <wp:wrapTight wrapText="bothSides">
              <wp:wrapPolygon edited="0">
                <wp:start x="-215" y="0"/>
                <wp:lineTo x="-215" y="21311"/>
                <wp:lineTo x="21514" y="21311"/>
                <wp:lineTo x="21514" y="0"/>
                <wp:lineTo x="-215" y="0"/>
              </wp:wrapPolygon>
            </wp:wrapTight>
            <wp:docPr id="5" name="Picture 4" descr="CAD0IHEZCARN0N0QCA7IVS5JCARXNH9MCA7A5GPECAM67BIZCAEACX5SCA2MOO15CAW9KWVYCAY01EPSCATX0PAFCA9Z0R5QCADPZMYVCA8GUJ4MCAZ5KHHFCAN23UQ0CAE8MTK1CAZG6E58CAO1JFJ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D0IHEZCARN0N0QCA7IVS5JCARXNH9MCA7A5GPECAM67BIZCAEACX5SCA2MOO15CAW9KWVYCAY01EPSCATX0PAFCA9Z0R5QCADPZMYVCA8GUJ4MCAZ5KHHFCAN23UQ0CAE8MTK1CAZG6E58CAO1JFJF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2675">
        <w:rPr>
          <w:sz w:val="32"/>
          <w:szCs w:val="32"/>
        </w:rPr>
        <w:t xml:space="preserve">Can’t remember the Pythagorean Theorem? Try watching this </w:t>
      </w:r>
      <w:hyperlink r:id="rId12" w:history="1">
        <w:r w:rsidR="004D2675" w:rsidRPr="004D2675">
          <w:rPr>
            <w:rStyle w:val="Hyperlink"/>
            <w:sz w:val="32"/>
            <w:szCs w:val="32"/>
          </w:rPr>
          <w:t>VIDEO</w:t>
        </w:r>
      </w:hyperlink>
    </w:p>
    <w:p w:rsidR="00DB799A" w:rsidRDefault="00DB799A" w:rsidP="00DB799A">
      <w:pPr>
        <w:pStyle w:val="ListParagraph"/>
        <w:tabs>
          <w:tab w:val="left" w:pos="952"/>
        </w:tabs>
        <w:jc w:val="both"/>
        <w:rPr>
          <w:sz w:val="32"/>
          <w:szCs w:val="32"/>
        </w:rPr>
      </w:pPr>
    </w:p>
    <w:p w:rsidR="009E74AA" w:rsidRPr="00D529C4" w:rsidRDefault="009E74AA" w:rsidP="00DB799A">
      <w:pPr>
        <w:tabs>
          <w:tab w:val="left" w:pos="952"/>
        </w:tabs>
        <w:jc w:val="right"/>
        <w:rPr>
          <w:rFonts w:ascii="Nueva Std Cond" w:hAnsi="Nueva Std Cond"/>
          <w:b/>
          <w:color w:val="C00000"/>
          <w:sz w:val="24"/>
          <w:szCs w:val="24"/>
          <w:u w:val="single"/>
        </w:rPr>
      </w:pPr>
      <w:r w:rsidRPr="00D529C4">
        <w:rPr>
          <w:rFonts w:ascii="Nueva Std Cond" w:hAnsi="Nueva Std Cond"/>
          <w:b/>
          <w:color w:val="C00000"/>
          <w:sz w:val="24"/>
          <w:szCs w:val="24"/>
          <w:u w:val="single"/>
        </w:rPr>
        <w:t xml:space="preserve">Here is an image that gives a more visual explanation to the Pythagorean Theorem </w:t>
      </w:r>
    </w:p>
    <w:p w:rsidR="00DB799A" w:rsidRPr="00DB799A" w:rsidRDefault="00DB799A" w:rsidP="00DB799A">
      <w:pPr>
        <w:tabs>
          <w:tab w:val="left" w:pos="952"/>
        </w:tabs>
        <w:jc w:val="right"/>
        <w:rPr>
          <w:color w:val="C00000"/>
          <w:sz w:val="32"/>
          <w:szCs w:val="32"/>
          <w:u w:val="single"/>
        </w:rPr>
      </w:pPr>
    </w:p>
    <w:p w:rsidR="00DB799A" w:rsidRPr="00DB799A" w:rsidRDefault="00DB799A" w:rsidP="00DB799A">
      <w:pPr>
        <w:tabs>
          <w:tab w:val="left" w:pos="952"/>
        </w:tabs>
        <w:spacing w:line="240" w:lineRule="auto"/>
        <w:rPr>
          <w:sz w:val="24"/>
          <w:szCs w:val="24"/>
        </w:rPr>
      </w:pPr>
    </w:p>
    <w:p w:rsidR="00D56F49" w:rsidRDefault="00E65DA3" w:rsidP="00E65DA3">
      <w:pPr>
        <w:pStyle w:val="ListParagraph"/>
        <w:numPr>
          <w:ilvl w:val="0"/>
          <w:numId w:val="3"/>
        </w:numPr>
        <w:tabs>
          <w:tab w:val="left" w:pos="952"/>
        </w:tabs>
        <w:jc w:val="both"/>
        <w:rPr>
          <w:sz w:val="32"/>
          <w:szCs w:val="32"/>
        </w:rPr>
      </w:pPr>
      <w:r>
        <w:rPr>
          <w:sz w:val="32"/>
          <w:szCs w:val="32"/>
        </w:rPr>
        <w:t xml:space="preserve">We can practice how to use the Pythagorean Theorem at this </w:t>
      </w:r>
      <w:hyperlink r:id="rId13" w:history="1">
        <w:r w:rsidRPr="00E65DA3">
          <w:rPr>
            <w:rStyle w:val="Hyperlink"/>
            <w:sz w:val="32"/>
            <w:szCs w:val="32"/>
          </w:rPr>
          <w:t>WEBSITE</w:t>
        </w:r>
      </w:hyperlink>
    </w:p>
    <w:p w:rsidR="00DB799A" w:rsidRPr="005F76A5" w:rsidRDefault="00DB799A" w:rsidP="00DB799A">
      <w:pPr>
        <w:pStyle w:val="ListParagraph"/>
        <w:tabs>
          <w:tab w:val="left" w:pos="952"/>
        </w:tabs>
        <w:jc w:val="both"/>
        <w:rPr>
          <w:sz w:val="32"/>
          <w:szCs w:val="32"/>
        </w:rPr>
      </w:pPr>
    </w:p>
    <w:p w:rsidR="00D56F49" w:rsidRDefault="00D56F49" w:rsidP="00D56F49">
      <w:pPr>
        <w:pStyle w:val="ListParagraph"/>
        <w:numPr>
          <w:ilvl w:val="0"/>
          <w:numId w:val="2"/>
        </w:numPr>
        <w:tabs>
          <w:tab w:val="left" w:pos="952"/>
        </w:tabs>
        <w:rPr>
          <w:sz w:val="32"/>
          <w:szCs w:val="32"/>
        </w:rPr>
      </w:pPr>
      <w:r w:rsidRPr="00D56F49">
        <w:rPr>
          <w:sz w:val="32"/>
          <w:szCs w:val="32"/>
        </w:rPr>
        <w:t xml:space="preserve">Let’s take a </w:t>
      </w:r>
      <w:hyperlink r:id="rId14" w:history="1">
        <w:r w:rsidRPr="00D56F49">
          <w:rPr>
            <w:rStyle w:val="Hyperlink"/>
            <w:sz w:val="32"/>
            <w:szCs w:val="32"/>
          </w:rPr>
          <w:t>QUIZ</w:t>
        </w:r>
      </w:hyperlink>
      <w:r>
        <w:rPr>
          <w:sz w:val="32"/>
          <w:szCs w:val="32"/>
        </w:rPr>
        <w:t xml:space="preserve"> on the history of Pythagoras</w:t>
      </w:r>
    </w:p>
    <w:p w:rsidR="00D56F49" w:rsidRPr="00D56F49" w:rsidRDefault="00D56F49" w:rsidP="00D56F49">
      <w:pPr>
        <w:pStyle w:val="ListParagraph"/>
        <w:tabs>
          <w:tab w:val="left" w:pos="952"/>
        </w:tabs>
        <w:rPr>
          <w:sz w:val="32"/>
          <w:szCs w:val="32"/>
        </w:rPr>
      </w:pPr>
      <w:r w:rsidRPr="00D56F49">
        <w:rPr>
          <w:sz w:val="32"/>
          <w:szCs w:val="32"/>
        </w:rPr>
        <w:t>Use your favorite search engine to find answers you may not know.</w:t>
      </w:r>
    </w:p>
    <w:p w:rsidR="00E170C5" w:rsidRPr="00E170C5" w:rsidRDefault="00E170C5" w:rsidP="00E170C5">
      <w:pPr>
        <w:tabs>
          <w:tab w:val="left" w:pos="952"/>
        </w:tabs>
        <w:jc w:val="center"/>
        <w:rPr>
          <w:sz w:val="32"/>
          <w:szCs w:val="32"/>
        </w:rPr>
      </w:pPr>
    </w:p>
    <w:sectPr w:rsidR="00E170C5" w:rsidRPr="00E170C5" w:rsidSect="009F6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ueva Std Con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B7C"/>
    <w:multiLevelType w:val="hybridMultilevel"/>
    <w:tmpl w:val="F6BC38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14EE9"/>
    <w:multiLevelType w:val="hybridMultilevel"/>
    <w:tmpl w:val="24927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2295D"/>
    <w:multiLevelType w:val="hybridMultilevel"/>
    <w:tmpl w:val="EE34C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170C5"/>
    <w:rsid w:val="004D2675"/>
    <w:rsid w:val="00571E9C"/>
    <w:rsid w:val="005F76A5"/>
    <w:rsid w:val="009E74AA"/>
    <w:rsid w:val="009F63A3"/>
    <w:rsid w:val="00A5678E"/>
    <w:rsid w:val="00D529C4"/>
    <w:rsid w:val="00D56F49"/>
    <w:rsid w:val="00DB799A"/>
    <w:rsid w:val="00E170C5"/>
    <w:rsid w:val="00E65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0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6F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6F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regentsprep.org/Regents/math/ALGEBRA/AT1/PracPyth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adeamathhelp.com/pythagoras.html" TargetMode="External"/><Relationship Id="rId12" Type="http://schemas.openxmlformats.org/officeDocument/2006/relationships/hyperlink" Target="http://www.teachertube.com/viewVideo.php?video_id=8746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npossible.com/lessons/Geometry_Pythagorean_Theorem_Converse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funtrivia.com/en/subtopics/PythagorasA-Snowballs-Chance-31409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84AA6-F503-4F7B-8203-E2D366CE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2010-09-27T03:14:00Z</dcterms:created>
  <dcterms:modified xsi:type="dcterms:W3CDTF">2010-09-27T04:25:00Z</dcterms:modified>
</cp:coreProperties>
</file>